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C15">
        <w:rPr>
          <w:rFonts w:ascii="Times New Roman" w:hAnsi="Times New Roman" w:cs="Times New Roman"/>
          <w:b/>
          <w:sz w:val="28"/>
          <w:szCs w:val="28"/>
        </w:rPr>
        <w:t>"Обеспечение безопасности многоквартирных домов. Технические средства безопасности":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Безопасность жилых многоквартирных домов является одним из ключевых аспектов комфортного и благополучного проживания граждан. В современных условиях повышенных требований к антитеррористической защищенности, пожарной безопасности и контролю доступа, владение знаниями и практическими навыками в области технических средств обеспечения безопасности становится необходимым условием для эффективного управления и обслуживания многоквартирных домов.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6C15">
        <w:rPr>
          <w:rFonts w:ascii="Times New Roman" w:hAnsi="Times New Roman" w:cs="Times New Roman"/>
          <w:sz w:val="28"/>
          <w:szCs w:val="28"/>
        </w:rPr>
        <w:t xml:space="preserve">рограмма обучения направлена на подготовку специалистов, способных обеспечивать безопасность жилых комплексов с использованием современных систем </w:t>
      </w:r>
      <w:proofErr w:type="spellStart"/>
      <w:r w:rsidRPr="00A26C15">
        <w:rPr>
          <w:rFonts w:ascii="Times New Roman" w:hAnsi="Times New Roman" w:cs="Times New Roman"/>
          <w:sz w:val="28"/>
          <w:szCs w:val="28"/>
        </w:rPr>
        <w:t>домофонии</w:t>
      </w:r>
      <w:proofErr w:type="spellEnd"/>
      <w:r w:rsidRPr="00A26C15">
        <w:rPr>
          <w:rFonts w:ascii="Times New Roman" w:hAnsi="Times New Roman" w:cs="Times New Roman"/>
          <w:sz w:val="28"/>
          <w:szCs w:val="28"/>
        </w:rPr>
        <w:t>, видеонаблюдения, контроля доступа и других технических средств. Программа охватывает теоретические основы, практические навыки установки, настройки и обслуживания оборудования, а также вопросы правового регулирования и экономических аспектов данной деятельности.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1. Сформировать у обучающихся комплексные знания в области технических средств обеспечения безопасности многоквартирных домов.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2. Развить практические навыки по установке, настройке и обслуживанию систем </w:t>
      </w:r>
      <w:proofErr w:type="spellStart"/>
      <w:r w:rsidRPr="00A26C15">
        <w:rPr>
          <w:rFonts w:ascii="Times New Roman" w:hAnsi="Times New Roman" w:cs="Times New Roman"/>
          <w:sz w:val="28"/>
          <w:szCs w:val="28"/>
        </w:rPr>
        <w:t>домофонии</w:t>
      </w:r>
      <w:proofErr w:type="spellEnd"/>
      <w:r w:rsidRPr="00A26C15">
        <w:rPr>
          <w:rFonts w:ascii="Times New Roman" w:hAnsi="Times New Roman" w:cs="Times New Roman"/>
          <w:sz w:val="28"/>
          <w:szCs w:val="28"/>
        </w:rPr>
        <w:t>, видеонаблюдения, контроля доступа и других технических средств.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3. Ознакомить с нормативно-правовой базой, регулирующей вопросы безопасности жилых комплексов, а также с экономическими аспектами данной деятельности.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4. Подготовить слушателей к эффективному управлению и обслуживанию систем безопасности многоквартирных домов.</w:t>
      </w:r>
    </w:p>
    <w:p w:rsidR="0080423A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Актуальность программы обусловлена растущими требованиями к обеспечению безопасности жилых комплексов, необходимостью повышения квалификации специалистов в данной области, а также востребованностью на рынке труда профессионалов, владеющих современными технологиями и методами обеспечения безопасности многоквартирных домов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Структура программы обучения по направлению "Обеспечение безопасности многоквартирных домов. Технические средства безопасности":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1. Введение в систему безопасности многоквартирных домов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1.1. Основные понятия и термины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lastRenderedPageBreak/>
        <w:t xml:space="preserve">   1.2. Значение систем безопасности в многоквартирных домах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1.3. Антитеррористическая безопасность. Системы оповещения. Пожарные </w:t>
      </w:r>
      <w:proofErr w:type="spellStart"/>
      <w:r w:rsidRPr="00A26C15">
        <w:rPr>
          <w:rFonts w:ascii="Times New Roman" w:hAnsi="Times New Roman" w:cs="Times New Roman"/>
          <w:sz w:val="28"/>
          <w:szCs w:val="28"/>
        </w:rPr>
        <w:t>извещатели</w:t>
      </w:r>
      <w:bookmarkStart w:id="0" w:name="_GoBack"/>
      <w:bookmarkEnd w:id="0"/>
      <w:proofErr w:type="spellEnd"/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1.4. Обзор технологий: домофоны, видеонаблюдение, шлагбаумы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2. Основы электрики в многоквартирных домах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2.1. Инженерные сети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2.2. Провода и кабели, изолирующие материалы, соединители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3. Основы радиотехники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3.1. Основные понятия радиотехники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</w:t>
      </w:r>
      <w:r w:rsidRPr="00A26C15">
        <w:rPr>
          <w:rFonts w:ascii="Times New Roman" w:hAnsi="Times New Roman" w:cs="Times New Roman"/>
          <w:sz w:val="28"/>
          <w:szCs w:val="28"/>
        </w:rPr>
        <w:t>. Применение радиотехники в системах безопасности</w:t>
      </w:r>
    </w:p>
    <w:p w:rsid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4. Системы контроля доступа в МКД и придомовой территории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4.1. Введение. Состав. Системы и средства безопасности придомовой территории. Эстетика производства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4.2. Входная группа МКД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4.2.1. Домофоны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   4.2.1.1. Введение в домофоны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   4.2.1.2. Основные компоненты домофонов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   4.2.1.3. Принципы работы домофонов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   4.2.1.4. Монтаж домофонов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   4.2.1.5. Настройка домофонов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   4.2.1.6. Монтаж и настройка беспроводных домофонов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   4.2.1.7. Диагностика и устранение неисправностей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   4.2.1.8. Безопасность и защита данных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   4.2.1.9. Современные тенденции в домофонах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4.2.2. Датчики. </w:t>
      </w:r>
      <w:proofErr w:type="spellStart"/>
      <w:r w:rsidRPr="00A26C15">
        <w:rPr>
          <w:rFonts w:ascii="Times New Roman" w:hAnsi="Times New Roman" w:cs="Times New Roman"/>
          <w:sz w:val="28"/>
          <w:szCs w:val="28"/>
        </w:rPr>
        <w:t>Электрозамки</w:t>
      </w:r>
      <w:proofErr w:type="spellEnd"/>
      <w:r w:rsidRPr="00A26C15">
        <w:rPr>
          <w:rFonts w:ascii="Times New Roman" w:hAnsi="Times New Roman" w:cs="Times New Roman"/>
          <w:sz w:val="28"/>
          <w:szCs w:val="28"/>
        </w:rPr>
        <w:t>, доводчики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4.2.3. Двери. Калитки. Требования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lastRenderedPageBreak/>
        <w:t xml:space="preserve">   4.3. Видеонаблюдение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4.3.1. Основы видеонаблюдения: камеры, рекордеры, мониторы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4.3.2. Проектирование системы видеонаблюдения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4.3.3. Установка и настройка камер видеонаблюдения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4.3.4. Хранение и обработка видеоданных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4.3.5. Правила эксплуатации систем видеонаблюдения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4.4. Шлагбаумы, автоматические ворота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4.4.1. Принципы работы шлагбаумов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4.4.2. Установка и настройка шлагбаумов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4.4.3. Интеграция шлагбаумов с </w:t>
      </w:r>
      <w:proofErr w:type="spellStart"/>
      <w:r w:rsidRPr="00A26C15">
        <w:rPr>
          <w:rFonts w:ascii="Times New Roman" w:hAnsi="Times New Roman" w:cs="Times New Roman"/>
          <w:sz w:val="28"/>
          <w:szCs w:val="28"/>
        </w:rPr>
        <w:t>домофонными</w:t>
      </w:r>
      <w:proofErr w:type="spellEnd"/>
      <w:r w:rsidRPr="00A26C15">
        <w:rPr>
          <w:rFonts w:ascii="Times New Roman" w:hAnsi="Times New Roman" w:cs="Times New Roman"/>
          <w:sz w:val="28"/>
          <w:szCs w:val="28"/>
        </w:rPr>
        <w:t xml:space="preserve"> системами и видеонаблюдением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   4.4.4. Обслуживание и диагностика шлагбаумов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4.5. Программы применение искусственного интеллекта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5. Безопасность и защита данных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5.1. Основы </w:t>
      </w:r>
      <w:proofErr w:type="spellStart"/>
      <w:r w:rsidRPr="00A26C15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A26C15">
        <w:rPr>
          <w:rFonts w:ascii="Times New Roman" w:hAnsi="Times New Roman" w:cs="Times New Roman"/>
          <w:sz w:val="28"/>
          <w:szCs w:val="28"/>
        </w:rPr>
        <w:t xml:space="preserve"> для IP-домофонов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5.2. Шифрование данных и защита от несанкционированного доступа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6. Правовые и экономические аспекты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6.1. Нормативно-правовые акты в области безопасности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6.2. Права и обязанности собственников и управляющих компаний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6.3. Заключение договоров. Оформление результатов работ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6.4. Ценообразование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6.5. Защита персональных данных при использовании видеонаблюдения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7. Управление организацией. Кадры. Построение карьеры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7.1. Правовые формы организации. Налогообложение. ОСН, УСН, ИП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7.2. Структура организации. АУП. Производственные подразделения. Диспетчерская. Аварийные службы. Монтажные и ремонтные бригады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lastRenderedPageBreak/>
        <w:t xml:space="preserve">   7.3. Техника безопасности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7.4. Обеспечение безопасности предпринимательской деятельности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8. Практические занятия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8.1. Установка и настройка домофонов на учебном стенде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8.2. Проектирование системы видеонаблюдения для многоквартирного дома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8.3. Практика по обслуживанию шлагбаумов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9. Итоговая аттестация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9.1. Теоретический экзамен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   9.2. Практическая работа: установка и настройка системы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Ресурсы: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- Учебные пособия по системам безопасности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- Видео-уроки по установке и обслуживанию оборудования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- Доступ к специализированному оборудованию для практических занятий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- Знания о современных системах безопасности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- Умение устанавливать, настраивать и обслуживать домофоны, системы видеонаблюдения и шлагбаумы</w:t>
      </w:r>
    </w:p>
    <w:p w:rsidR="00A26C15" w:rsidRPr="00A26C15" w:rsidRDefault="00A26C15" w:rsidP="00A26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- Готовность к работе в сфере безопасности многоквартирных домов</w:t>
      </w:r>
    </w:p>
    <w:sectPr w:rsidR="00A26C15" w:rsidRPr="00A26C15" w:rsidSect="00A26C1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15"/>
    <w:rsid w:val="0080423A"/>
    <w:rsid w:val="00A2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29FA9-2E8D-4BCB-B752-874C04B7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SPSB</dc:creator>
  <cp:keywords/>
  <dc:description/>
  <cp:lastModifiedBy>SPSB</cp:lastModifiedBy>
  <cp:revision>1</cp:revision>
  <dcterms:created xsi:type="dcterms:W3CDTF">2024-12-16T10:16:00Z</dcterms:created>
  <dcterms:modified xsi:type="dcterms:W3CDTF">2024-12-16T10:24:00Z</dcterms:modified>
</cp:coreProperties>
</file>